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17" w:rsidRPr="00911CFE" w:rsidRDefault="00832517" w:rsidP="00832517">
      <w:pPr>
        <w:jc w:val="center"/>
        <w:rPr>
          <w:b/>
          <w:color w:val="000000"/>
          <w:sz w:val="32"/>
          <w:szCs w:val="32"/>
        </w:rPr>
      </w:pPr>
      <w:r w:rsidRPr="00911CFE">
        <w:rPr>
          <w:b/>
          <w:color w:val="000000"/>
          <w:sz w:val="32"/>
          <w:szCs w:val="32"/>
        </w:rPr>
        <w:t>Администрация</w:t>
      </w:r>
    </w:p>
    <w:p w:rsidR="00832517" w:rsidRPr="00911CFE" w:rsidRDefault="00832517" w:rsidP="00832517">
      <w:pPr>
        <w:jc w:val="center"/>
        <w:rPr>
          <w:b/>
          <w:color w:val="000000"/>
          <w:sz w:val="32"/>
          <w:szCs w:val="32"/>
        </w:rPr>
      </w:pPr>
      <w:r w:rsidRPr="00911CFE">
        <w:rPr>
          <w:b/>
          <w:color w:val="000000"/>
          <w:sz w:val="32"/>
          <w:szCs w:val="32"/>
        </w:rPr>
        <w:t>городского поселения Кильдинстрой</w:t>
      </w:r>
    </w:p>
    <w:p w:rsidR="00832517" w:rsidRPr="00911CFE" w:rsidRDefault="00832517" w:rsidP="00832517">
      <w:pPr>
        <w:jc w:val="center"/>
        <w:rPr>
          <w:b/>
          <w:color w:val="000000"/>
          <w:sz w:val="32"/>
          <w:szCs w:val="32"/>
        </w:rPr>
      </w:pPr>
      <w:r w:rsidRPr="00911CFE">
        <w:rPr>
          <w:b/>
          <w:color w:val="000000"/>
          <w:sz w:val="32"/>
          <w:szCs w:val="32"/>
        </w:rPr>
        <w:t>Кольского района Мурманской области</w:t>
      </w:r>
    </w:p>
    <w:p w:rsidR="00832517" w:rsidRPr="00911CFE" w:rsidRDefault="00832517" w:rsidP="00832517">
      <w:pPr>
        <w:jc w:val="center"/>
        <w:rPr>
          <w:b/>
          <w:color w:val="000000"/>
          <w:sz w:val="32"/>
          <w:szCs w:val="32"/>
        </w:rPr>
      </w:pPr>
    </w:p>
    <w:p w:rsidR="00832517" w:rsidRPr="00911CFE" w:rsidRDefault="00832517" w:rsidP="00832517">
      <w:pPr>
        <w:jc w:val="center"/>
        <w:rPr>
          <w:b/>
          <w:color w:val="000000"/>
          <w:sz w:val="32"/>
          <w:szCs w:val="32"/>
        </w:rPr>
      </w:pPr>
      <w:proofErr w:type="gramStart"/>
      <w:r w:rsidRPr="00911CFE">
        <w:rPr>
          <w:b/>
          <w:color w:val="000000"/>
          <w:sz w:val="32"/>
          <w:szCs w:val="32"/>
        </w:rPr>
        <w:t>П</w:t>
      </w:r>
      <w:proofErr w:type="gramEnd"/>
      <w:r w:rsidRPr="00911CFE">
        <w:rPr>
          <w:b/>
          <w:color w:val="000000"/>
          <w:sz w:val="32"/>
          <w:szCs w:val="32"/>
        </w:rPr>
        <w:t xml:space="preserve"> О С Т А Н О В Л Е Н И Е</w:t>
      </w:r>
    </w:p>
    <w:p w:rsidR="00832517" w:rsidRPr="00AB4EE6" w:rsidRDefault="00832517" w:rsidP="00832517">
      <w:pPr>
        <w:jc w:val="center"/>
        <w:rPr>
          <w:b/>
          <w:color w:val="000000"/>
          <w:sz w:val="28"/>
          <w:szCs w:val="28"/>
        </w:rPr>
      </w:pPr>
    </w:p>
    <w:p w:rsidR="00832517" w:rsidRPr="00443A8B" w:rsidRDefault="00832517" w:rsidP="00832517">
      <w:pPr>
        <w:rPr>
          <w:color w:val="000000"/>
          <w:sz w:val="28"/>
          <w:szCs w:val="28"/>
        </w:rPr>
      </w:pPr>
      <w:r w:rsidRPr="00443A8B">
        <w:rPr>
          <w:color w:val="000000"/>
          <w:sz w:val="28"/>
          <w:szCs w:val="28"/>
        </w:rPr>
        <w:t>0</w:t>
      </w:r>
      <w:r w:rsidRPr="009A6576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июня</w:t>
      </w:r>
      <w:r w:rsidRPr="009A6576">
        <w:rPr>
          <w:color w:val="000000"/>
          <w:sz w:val="28"/>
          <w:szCs w:val="28"/>
        </w:rPr>
        <w:t xml:space="preserve"> 2016 г.</w:t>
      </w:r>
      <w:r w:rsidRPr="009A6576">
        <w:rPr>
          <w:color w:val="000000"/>
          <w:sz w:val="28"/>
          <w:szCs w:val="28"/>
        </w:rPr>
        <w:tab/>
      </w:r>
      <w:r w:rsidRPr="009A6576"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 xml:space="preserve">    </w:t>
      </w:r>
      <w:r w:rsidRPr="009A6576">
        <w:rPr>
          <w:color w:val="000000"/>
          <w:sz w:val="28"/>
          <w:szCs w:val="28"/>
        </w:rPr>
        <w:t xml:space="preserve">  </w:t>
      </w:r>
      <w:proofErr w:type="spellStart"/>
      <w:r w:rsidRPr="009A6576">
        <w:rPr>
          <w:color w:val="000000"/>
          <w:sz w:val="28"/>
          <w:szCs w:val="28"/>
        </w:rPr>
        <w:t>пгт</w:t>
      </w:r>
      <w:proofErr w:type="spellEnd"/>
      <w:r w:rsidRPr="009A6576">
        <w:rPr>
          <w:color w:val="000000"/>
          <w:sz w:val="28"/>
          <w:szCs w:val="28"/>
        </w:rPr>
        <w:t>. Кильдинстрой</w:t>
      </w:r>
      <w:r w:rsidRPr="009A6576">
        <w:rPr>
          <w:color w:val="000000"/>
          <w:sz w:val="28"/>
          <w:szCs w:val="28"/>
        </w:rPr>
        <w:tab/>
        <w:t xml:space="preserve">          </w:t>
      </w:r>
      <w:r w:rsidRPr="009A657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9A657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</w:t>
      </w:r>
      <w:r w:rsidRPr="009A657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235</w:t>
      </w:r>
    </w:p>
    <w:p w:rsidR="00832517" w:rsidRDefault="00832517" w:rsidP="00832517">
      <w:pPr>
        <w:jc w:val="center"/>
        <w:rPr>
          <w:b/>
          <w:color w:val="000000"/>
          <w:sz w:val="28"/>
          <w:szCs w:val="28"/>
        </w:rPr>
      </w:pPr>
    </w:p>
    <w:p w:rsidR="00832517" w:rsidRPr="009A6576" w:rsidRDefault="00832517" w:rsidP="00832517">
      <w:pPr>
        <w:jc w:val="center"/>
        <w:outlineLvl w:val="3"/>
        <w:rPr>
          <w:b/>
          <w:bCs/>
          <w:sz w:val="28"/>
          <w:szCs w:val="28"/>
        </w:rPr>
      </w:pPr>
      <w:r w:rsidRPr="009A6576">
        <w:rPr>
          <w:b/>
          <w:sz w:val="28"/>
          <w:szCs w:val="28"/>
        </w:rPr>
        <w:t>Об установлении условно разрешенного вида использования земельного участка</w:t>
      </w:r>
    </w:p>
    <w:p w:rsidR="00832517" w:rsidRPr="009A6576" w:rsidRDefault="00832517" w:rsidP="00832517">
      <w:pPr>
        <w:jc w:val="center"/>
        <w:outlineLvl w:val="3"/>
        <w:rPr>
          <w:b/>
          <w:bCs/>
          <w:sz w:val="28"/>
          <w:szCs w:val="28"/>
        </w:rPr>
      </w:pPr>
    </w:p>
    <w:p w:rsidR="00832517" w:rsidRPr="009A6576" w:rsidRDefault="00832517" w:rsidP="0083251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9A6576">
        <w:rPr>
          <w:sz w:val="28"/>
          <w:szCs w:val="28"/>
        </w:rPr>
        <w:t xml:space="preserve">Руководствуясь Земельным кодексом Российской Федерации, Гражданским кодексом Российской Федерации, Федеральным законом от 25.10.2001 №  137-ФЗ «О введении в действие Земельного кодекса Российской Федерации», Федеральным законом от 23.06.2014 N 171-ФЗ «О внесении изменений в Земельный кодекс Российской Федерации и отдельные законодательные акты Российской Федерации», </w:t>
      </w:r>
      <w:r w:rsidRPr="009A6576">
        <w:rPr>
          <w:color w:val="000000"/>
          <w:sz w:val="28"/>
          <w:szCs w:val="28"/>
          <w:shd w:val="clear" w:color="auto" w:fill="FFFFFF"/>
        </w:rPr>
        <w:t>Фе</w:t>
      </w:r>
      <w:r w:rsidRPr="009A6576">
        <w:rPr>
          <w:sz w:val="28"/>
          <w:szCs w:val="28"/>
        </w:rPr>
        <w:t>деральным законом от 24.07.2007 № 221-ФЗ «О государственном кадастре недвижимости», Приказом Минэкономразвития России от 01.09.2014  № 540 «Об утверждении классификатора</w:t>
      </w:r>
      <w:proofErr w:type="gramEnd"/>
      <w:r w:rsidRPr="009A6576">
        <w:rPr>
          <w:sz w:val="28"/>
          <w:szCs w:val="28"/>
        </w:rPr>
        <w:t xml:space="preserve"> </w:t>
      </w:r>
      <w:proofErr w:type="gramStart"/>
      <w:r w:rsidRPr="009A6576">
        <w:rPr>
          <w:sz w:val="28"/>
          <w:szCs w:val="28"/>
        </w:rPr>
        <w:t xml:space="preserve">видов разрешенного использования земельных участков» (далее Классификатор), Правилами  землепользования и застройки городского поселения Кильдинстрой (утверждены Решением Совета депутатов городского поселения Кильдинстрой № 02/09 от 19.03.2013г.), с изменениями, внесенными Решением Совета депутатов городского поселения Кильдинстрой № 08/01 от 22.10.2015, на основании </w:t>
      </w:r>
      <w:r w:rsidRPr="009A6576">
        <w:rPr>
          <w:bCs/>
          <w:iCs/>
          <w:sz w:val="28"/>
          <w:szCs w:val="28"/>
        </w:rPr>
        <w:t>з</w:t>
      </w:r>
      <w:r w:rsidRPr="009A6576">
        <w:rPr>
          <w:sz w:val="28"/>
          <w:szCs w:val="28"/>
        </w:rPr>
        <w:t xml:space="preserve">аключения о результатах публичных слушаний от </w:t>
      </w:r>
      <w:r>
        <w:rPr>
          <w:sz w:val="28"/>
          <w:szCs w:val="28"/>
        </w:rPr>
        <w:t>28</w:t>
      </w:r>
      <w:r w:rsidRPr="009A6576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9A657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A6576">
        <w:rPr>
          <w:sz w:val="28"/>
          <w:szCs w:val="28"/>
        </w:rPr>
        <w:t xml:space="preserve"> г., назначенных </w:t>
      </w:r>
      <w:r>
        <w:rPr>
          <w:sz w:val="28"/>
          <w:szCs w:val="28"/>
        </w:rPr>
        <w:t>Решением Совета депутатов муниципального образования городское поселение Кильдинстрой К</w:t>
      </w:r>
      <w:r w:rsidRPr="009A6576">
        <w:rPr>
          <w:sz w:val="28"/>
          <w:szCs w:val="28"/>
        </w:rPr>
        <w:t>ольского района</w:t>
      </w:r>
      <w:proofErr w:type="gramEnd"/>
      <w:r w:rsidRPr="009A6576">
        <w:rPr>
          <w:sz w:val="28"/>
          <w:szCs w:val="28"/>
        </w:rPr>
        <w:t xml:space="preserve"> Мурманской области № </w:t>
      </w:r>
      <w:r>
        <w:rPr>
          <w:sz w:val="28"/>
          <w:szCs w:val="28"/>
        </w:rPr>
        <w:t xml:space="preserve">02/02 </w:t>
      </w:r>
      <w:r w:rsidRPr="009A6576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9A6576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9A657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A65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Постановлением </w:t>
      </w:r>
      <w:r w:rsidRPr="009A6576">
        <w:rPr>
          <w:rFonts w:eastAsia="Calibri"/>
          <w:sz w:val="28"/>
          <w:szCs w:val="28"/>
          <w:lang w:eastAsia="en-US"/>
        </w:rPr>
        <w:t>а</w:t>
      </w:r>
      <w:r w:rsidRPr="009A6576">
        <w:rPr>
          <w:bCs/>
          <w:sz w:val="28"/>
          <w:szCs w:val="28"/>
        </w:rPr>
        <w:t xml:space="preserve">дминистрация городского поселения Кильдинстрой  Кольского района Мурманской области, </w:t>
      </w:r>
    </w:p>
    <w:p w:rsidR="00832517" w:rsidRPr="009A6576" w:rsidRDefault="00832517" w:rsidP="0083251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832517" w:rsidRPr="009A6576" w:rsidRDefault="00832517" w:rsidP="0083251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A6576">
        <w:rPr>
          <w:rFonts w:eastAsia="Calibri"/>
          <w:b/>
          <w:i/>
          <w:sz w:val="28"/>
          <w:szCs w:val="28"/>
        </w:rPr>
        <w:t>п</w:t>
      </w:r>
      <w:proofErr w:type="gramEnd"/>
      <w:r w:rsidRPr="009A6576">
        <w:rPr>
          <w:rFonts w:eastAsia="Calibri"/>
          <w:b/>
          <w:i/>
          <w:sz w:val="28"/>
          <w:szCs w:val="28"/>
        </w:rPr>
        <w:t xml:space="preserve"> о с т а н о в л я е т:</w:t>
      </w:r>
      <w:r w:rsidRPr="009A6576">
        <w:rPr>
          <w:rFonts w:eastAsia="Calibri"/>
          <w:sz w:val="28"/>
          <w:szCs w:val="28"/>
          <w:lang w:eastAsia="en-US"/>
        </w:rPr>
        <w:t xml:space="preserve"> </w:t>
      </w:r>
    </w:p>
    <w:p w:rsidR="00832517" w:rsidRPr="009A6576" w:rsidRDefault="00832517" w:rsidP="0083251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32517" w:rsidRPr="009A6576" w:rsidRDefault="00832517" w:rsidP="00832517">
      <w:pPr>
        <w:pStyle w:val="ConsPlusTitle"/>
        <w:widowControl/>
        <w:ind w:firstLine="56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9A6576">
        <w:rPr>
          <w:b w:val="0"/>
          <w:sz w:val="28"/>
          <w:szCs w:val="28"/>
        </w:rPr>
        <w:t>1. Установить условно разрешенный вид использования</w:t>
      </w:r>
      <w:r>
        <w:rPr>
          <w:b w:val="0"/>
          <w:sz w:val="28"/>
          <w:szCs w:val="28"/>
        </w:rPr>
        <w:t xml:space="preserve">, находящегося в собственности гражданина, </w:t>
      </w:r>
      <w:r w:rsidRPr="009A6576">
        <w:rPr>
          <w:b w:val="0"/>
          <w:sz w:val="28"/>
          <w:szCs w:val="28"/>
        </w:rPr>
        <w:t xml:space="preserve">земельного участка с </w:t>
      </w:r>
      <w:r w:rsidRPr="009A6576">
        <w:rPr>
          <w:rFonts w:eastAsia="Calibri"/>
          <w:b w:val="0"/>
          <w:bCs w:val="0"/>
          <w:sz w:val="28"/>
          <w:szCs w:val="28"/>
          <w:lang w:eastAsia="en-US"/>
        </w:rPr>
        <w:t xml:space="preserve"> кадастровым номером </w:t>
      </w:r>
      <w:r w:rsidRPr="009A6576">
        <w:rPr>
          <w:b w:val="0"/>
          <w:color w:val="000000"/>
          <w:sz w:val="28"/>
          <w:szCs w:val="28"/>
        </w:rPr>
        <w:t>51:01:140</w:t>
      </w:r>
      <w:r>
        <w:rPr>
          <w:b w:val="0"/>
          <w:color w:val="000000"/>
          <w:sz w:val="28"/>
          <w:szCs w:val="28"/>
        </w:rPr>
        <w:t>2002</w:t>
      </w:r>
      <w:r w:rsidRPr="009A6576">
        <w:rPr>
          <w:b w:val="0"/>
          <w:color w:val="000000"/>
          <w:sz w:val="28"/>
          <w:szCs w:val="28"/>
        </w:rPr>
        <w:t>:</w:t>
      </w:r>
      <w:r>
        <w:rPr>
          <w:b w:val="0"/>
          <w:color w:val="000000"/>
          <w:sz w:val="28"/>
          <w:szCs w:val="28"/>
        </w:rPr>
        <w:t>5</w:t>
      </w:r>
      <w:r w:rsidR="00601301">
        <w:rPr>
          <w:b w:val="0"/>
          <w:color w:val="000000"/>
          <w:sz w:val="28"/>
          <w:szCs w:val="28"/>
        </w:rPr>
        <w:t>30</w:t>
      </w:r>
      <w:r w:rsidRPr="009A6576">
        <w:rPr>
          <w:rFonts w:eastAsia="Calibri"/>
          <w:b w:val="0"/>
          <w:bCs w:val="0"/>
          <w:sz w:val="28"/>
          <w:szCs w:val="28"/>
          <w:lang w:eastAsia="en-US"/>
        </w:rPr>
        <w:t xml:space="preserve">, площадью </w:t>
      </w:r>
      <w:r w:rsidR="00601301">
        <w:rPr>
          <w:rFonts w:eastAsia="Calibri"/>
          <w:b w:val="0"/>
          <w:bCs w:val="0"/>
          <w:sz w:val="28"/>
          <w:szCs w:val="28"/>
          <w:lang w:eastAsia="en-US"/>
        </w:rPr>
        <w:t>4</w:t>
      </w:r>
      <w:r>
        <w:rPr>
          <w:rFonts w:eastAsia="Calibri"/>
          <w:b w:val="0"/>
          <w:bCs w:val="0"/>
          <w:sz w:val="28"/>
          <w:szCs w:val="28"/>
          <w:lang w:eastAsia="en-US"/>
        </w:rPr>
        <w:t>00</w:t>
      </w:r>
      <w:r w:rsidRPr="009A6576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Pr="009A6576">
        <w:rPr>
          <w:rFonts w:eastAsia="Calibri"/>
          <w:b w:val="0"/>
          <w:bCs w:val="0"/>
          <w:sz w:val="28"/>
          <w:szCs w:val="28"/>
          <w:lang w:eastAsia="en-US"/>
        </w:rPr>
        <w:t>кв.м</w:t>
      </w:r>
      <w:proofErr w:type="spellEnd"/>
      <w:r w:rsidRPr="009A6576">
        <w:rPr>
          <w:rFonts w:eastAsia="Calibri"/>
          <w:b w:val="0"/>
          <w:bCs w:val="0"/>
          <w:sz w:val="28"/>
          <w:szCs w:val="28"/>
          <w:lang w:eastAsia="en-US"/>
        </w:rPr>
        <w:t xml:space="preserve">., расположенного в </w:t>
      </w:r>
      <w:proofErr w:type="spellStart"/>
      <w:r w:rsidRPr="009A6576">
        <w:rPr>
          <w:rFonts w:eastAsia="Calibri"/>
          <w:b w:val="0"/>
          <w:bCs w:val="0"/>
          <w:sz w:val="28"/>
          <w:szCs w:val="28"/>
          <w:lang w:eastAsia="en-US"/>
        </w:rPr>
        <w:t>н.п</w:t>
      </w:r>
      <w:proofErr w:type="spellEnd"/>
      <w:r w:rsidRPr="009A6576">
        <w:rPr>
          <w:rFonts w:eastAsia="Calibri"/>
          <w:b w:val="0"/>
          <w:bCs w:val="0"/>
          <w:sz w:val="28"/>
          <w:szCs w:val="28"/>
          <w:lang w:eastAsia="en-US"/>
        </w:rPr>
        <w:t xml:space="preserve">. </w:t>
      </w:r>
      <w:proofErr w:type="spellStart"/>
      <w:r w:rsidRPr="009A6576">
        <w:rPr>
          <w:rFonts w:eastAsia="Calibri"/>
          <w:b w:val="0"/>
          <w:bCs w:val="0"/>
          <w:sz w:val="28"/>
          <w:szCs w:val="28"/>
          <w:lang w:eastAsia="en-US"/>
        </w:rPr>
        <w:t>Шонгуй</w:t>
      </w:r>
      <w:proofErr w:type="spellEnd"/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9A6576">
        <w:rPr>
          <w:rFonts w:eastAsia="Calibri"/>
          <w:b w:val="0"/>
          <w:bCs w:val="0"/>
          <w:sz w:val="28"/>
          <w:szCs w:val="28"/>
          <w:lang w:eastAsia="en-US"/>
        </w:rPr>
        <w:t xml:space="preserve">городского поселения Кильдинстрой, соответствующий виду </w:t>
      </w:r>
      <w:r w:rsidRPr="009A6576">
        <w:rPr>
          <w:b w:val="0"/>
          <w:sz w:val="28"/>
          <w:szCs w:val="28"/>
        </w:rPr>
        <w:t>разрешенного использования, предусмотренному Классификатором</w:t>
      </w:r>
      <w:r w:rsidRPr="009A6576">
        <w:rPr>
          <w:rFonts w:eastAsia="Calibri"/>
          <w:b w:val="0"/>
          <w:bCs w:val="0"/>
          <w:sz w:val="28"/>
          <w:szCs w:val="28"/>
          <w:lang w:eastAsia="en-US"/>
        </w:rPr>
        <w:t xml:space="preserve"> - «ведение </w:t>
      </w:r>
      <w:r>
        <w:rPr>
          <w:rFonts w:eastAsia="Calibri"/>
          <w:b w:val="0"/>
          <w:bCs w:val="0"/>
          <w:sz w:val="28"/>
          <w:szCs w:val="28"/>
          <w:lang w:eastAsia="en-US"/>
        </w:rPr>
        <w:t>садоводства</w:t>
      </w:r>
      <w:r w:rsidRPr="009A6576">
        <w:rPr>
          <w:rFonts w:eastAsia="Calibri"/>
          <w:b w:val="0"/>
          <w:bCs w:val="0"/>
          <w:sz w:val="28"/>
          <w:szCs w:val="28"/>
          <w:lang w:eastAsia="en-US"/>
        </w:rPr>
        <w:t>» (код 13.</w:t>
      </w:r>
      <w:r>
        <w:rPr>
          <w:rFonts w:eastAsia="Calibri"/>
          <w:b w:val="0"/>
          <w:bCs w:val="0"/>
          <w:sz w:val="28"/>
          <w:szCs w:val="28"/>
          <w:lang w:eastAsia="en-US"/>
        </w:rPr>
        <w:t>2</w:t>
      </w:r>
      <w:r w:rsidRPr="009A6576">
        <w:rPr>
          <w:rFonts w:eastAsia="Calibri"/>
          <w:b w:val="0"/>
          <w:bCs w:val="0"/>
          <w:sz w:val="28"/>
          <w:szCs w:val="28"/>
          <w:lang w:eastAsia="en-US"/>
        </w:rPr>
        <w:t xml:space="preserve">). </w:t>
      </w:r>
    </w:p>
    <w:p w:rsidR="00601301" w:rsidRDefault="00601301" w:rsidP="00832517">
      <w:pPr>
        <w:pStyle w:val="ConsPlusTitle"/>
        <w:widowControl/>
        <w:ind w:firstLine="56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832517" w:rsidRPr="00E43617" w:rsidRDefault="00832517" w:rsidP="00832517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bookmarkStart w:id="0" w:name="_GoBack"/>
      <w:bookmarkEnd w:id="0"/>
      <w:r>
        <w:rPr>
          <w:rFonts w:eastAsia="Calibri"/>
          <w:b w:val="0"/>
          <w:bCs w:val="0"/>
          <w:sz w:val="28"/>
          <w:szCs w:val="28"/>
          <w:lang w:eastAsia="en-US"/>
        </w:rPr>
        <w:t>2</w:t>
      </w:r>
      <w:r w:rsidRPr="00E43617">
        <w:rPr>
          <w:rFonts w:eastAsia="Calibri"/>
          <w:b w:val="0"/>
          <w:bCs w:val="0"/>
          <w:sz w:val="28"/>
          <w:szCs w:val="28"/>
          <w:lang w:eastAsia="en-US"/>
        </w:rPr>
        <w:t xml:space="preserve">. </w:t>
      </w:r>
      <w:r w:rsidRPr="00E43617">
        <w:rPr>
          <w:b w:val="0"/>
          <w:sz w:val="28"/>
          <w:szCs w:val="28"/>
        </w:rPr>
        <w:t xml:space="preserve">Настоящее постановление подлежит официальному опубликованию на официальном сайте Администрации городского поселения Кильдинстрой в информационно-телекоммуникационной сети «Интернет» по адресу </w:t>
      </w:r>
      <w:r>
        <w:rPr>
          <w:b w:val="0"/>
          <w:sz w:val="28"/>
          <w:szCs w:val="28"/>
        </w:rPr>
        <w:lastRenderedPageBreak/>
        <w:t xml:space="preserve">http://mokildin.ru и </w:t>
      </w:r>
      <w:r w:rsidRPr="00E43617">
        <w:rPr>
          <w:b w:val="0"/>
          <w:sz w:val="28"/>
          <w:szCs w:val="28"/>
        </w:rPr>
        <w:t>обнародованию посредством размещения для ознакомления граждан на информационных стендах.</w:t>
      </w:r>
    </w:p>
    <w:p w:rsidR="00832517" w:rsidRDefault="00832517" w:rsidP="00832517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832517" w:rsidRPr="00E43617" w:rsidRDefault="00832517" w:rsidP="00832517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E43617">
        <w:rPr>
          <w:b w:val="0"/>
          <w:sz w:val="28"/>
          <w:szCs w:val="28"/>
        </w:rPr>
        <w:t>3.  Контроль исполнения настоящего постановления оставляю за собой.</w:t>
      </w:r>
    </w:p>
    <w:p w:rsidR="00832517" w:rsidRPr="00E43617" w:rsidRDefault="00832517" w:rsidP="00832517">
      <w:pPr>
        <w:jc w:val="both"/>
        <w:rPr>
          <w:sz w:val="28"/>
          <w:szCs w:val="28"/>
        </w:rPr>
      </w:pPr>
    </w:p>
    <w:p w:rsidR="00832517" w:rsidRPr="00E43617" w:rsidRDefault="00832517" w:rsidP="00832517">
      <w:pPr>
        <w:jc w:val="both"/>
        <w:rPr>
          <w:sz w:val="28"/>
          <w:szCs w:val="28"/>
        </w:rPr>
      </w:pPr>
    </w:p>
    <w:p w:rsidR="00832517" w:rsidRPr="009A6576" w:rsidRDefault="00832517" w:rsidP="00832517">
      <w:pPr>
        <w:jc w:val="both"/>
        <w:rPr>
          <w:sz w:val="28"/>
          <w:szCs w:val="28"/>
        </w:rPr>
      </w:pPr>
    </w:p>
    <w:p w:rsidR="00832517" w:rsidRPr="009A6576" w:rsidRDefault="00832517" w:rsidP="00832517">
      <w:pPr>
        <w:jc w:val="both"/>
        <w:rPr>
          <w:sz w:val="28"/>
          <w:szCs w:val="28"/>
        </w:rPr>
      </w:pPr>
      <w:r w:rsidRPr="009A6576">
        <w:rPr>
          <w:sz w:val="28"/>
          <w:szCs w:val="28"/>
        </w:rPr>
        <w:t>Глава администрации</w:t>
      </w:r>
    </w:p>
    <w:p w:rsidR="00832517" w:rsidRPr="009A6576" w:rsidRDefault="00832517" w:rsidP="00832517">
      <w:pPr>
        <w:jc w:val="both"/>
        <w:rPr>
          <w:sz w:val="28"/>
          <w:szCs w:val="28"/>
        </w:rPr>
      </w:pPr>
      <w:r w:rsidRPr="009A6576">
        <w:rPr>
          <w:sz w:val="28"/>
          <w:szCs w:val="28"/>
        </w:rPr>
        <w:t>городского поселения Кильдинстрой</w:t>
      </w:r>
      <w:r w:rsidRPr="009A6576">
        <w:rPr>
          <w:sz w:val="28"/>
          <w:szCs w:val="28"/>
        </w:rPr>
        <w:tab/>
      </w:r>
    </w:p>
    <w:p w:rsidR="00832517" w:rsidRPr="009A6576" w:rsidRDefault="00832517" w:rsidP="00832517">
      <w:pPr>
        <w:jc w:val="both"/>
        <w:rPr>
          <w:sz w:val="28"/>
          <w:szCs w:val="28"/>
        </w:rPr>
      </w:pPr>
      <w:r w:rsidRPr="009A6576">
        <w:rPr>
          <w:sz w:val="28"/>
          <w:szCs w:val="28"/>
        </w:rPr>
        <w:t>Кольского района Мурманской облас</w:t>
      </w:r>
      <w:r>
        <w:rPr>
          <w:sz w:val="28"/>
          <w:szCs w:val="28"/>
        </w:rPr>
        <w:t>ти</w:t>
      </w:r>
      <w:r>
        <w:rPr>
          <w:sz w:val="28"/>
          <w:szCs w:val="28"/>
        </w:rPr>
        <w:tab/>
        <w:t xml:space="preserve">                       </w:t>
      </w:r>
      <w:r w:rsidRPr="009A6576">
        <w:rPr>
          <w:sz w:val="28"/>
          <w:szCs w:val="28"/>
        </w:rPr>
        <w:t xml:space="preserve">        С.А. Селиверстов</w:t>
      </w:r>
    </w:p>
    <w:p w:rsidR="00832517" w:rsidRDefault="00832517" w:rsidP="00832517"/>
    <w:p w:rsidR="00832517" w:rsidRDefault="00832517" w:rsidP="00832517"/>
    <w:p w:rsidR="00832517" w:rsidRDefault="00832517" w:rsidP="00832517"/>
    <w:p w:rsidR="00832517" w:rsidRDefault="00832517" w:rsidP="00832517"/>
    <w:p w:rsidR="00895FDF" w:rsidRDefault="0028510B"/>
    <w:sectPr w:rsidR="00895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17"/>
    <w:rsid w:val="0028510B"/>
    <w:rsid w:val="00372DEC"/>
    <w:rsid w:val="00601301"/>
    <w:rsid w:val="00832517"/>
    <w:rsid w:val="00A4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32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32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2016-06-06T07:05:00Z</dcterms:created>
  <dcterms:modified xsi:type="dcterms:W3CDTF">2016-06-06T07:45:00Z</dcterms:modified>
</cp:coreProperties>
</file>